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1B73D" w14:textId="3BA147CD" w:rsidR="00FA50F8" w:rsidRPr="00FA50F8" w:rsidRDefault="008C486D" w:rsidP="008C486D">
      <w:pPr>
        <w:jc w:val="center"/>
        <w:rPr>
          <w:b/>
          <w:bCs/>
          <w:i/>
          <w:iCs/>
          <w:color w:val="156082" w:themeColor="accent1"/>
          <w:sz w:val="72"/>
          <w:szCs w:val="72"/>
        </w:rPr>
      </w:pPr>
      <w:r w:rsidRPr="00FA50F8">
        <w:rPr>
          <w:noProof/>
          <w:color w:val="156082" w:themeColor="accent1"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2A7F55" wp14:editId="6D2E5A6B">
                <wp:simplePos x="0" y="0"/>
                <wp:positionH relativeFrom="page">
                  <wp:posOffset>6713220</wp:posOffset>
                </wp:positionH>
                <wp:positionV relativeFrom="page">
                  <wp:posOffset>243840</wp:posOffset>
                </wp:positionV>
                <wp:extent cx="3208021" cy="9236075"/>
                <wp:effectExtent l="0" t="0" r="0" b="3175"/>
                <wp:wrapSquare wrapText="bothSides"/>
                <wp:docPr id="211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8021" cy="9236075"/>
                          <a:chOff x="-241076" y="413234"/>
                          <a:chExt cx="2644715" cy="9013897"/>
                        </a:xfrm>
                      </wpg:grpSpPr>
                      <wps:wsp>
                        <wps:cNvPr id="2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-241076" y="413234"/>
                            <a:ext cx="2626633" cy="689122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02F65237" w14:textId="1F50751A" w:rsidR="008C486D" w:rsidRPr="001D5959" w:rsidRDefault="001D5959" w:rsidP="00915090">
                              <w:pPr>
                                <w:spacing w:after="240" w:line="240" w:lineRule="auto"/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  <w:sz w:val="56"/>
                                  <w:szCs w:val="56"/>
                                </w:rPr>
                              </w:pPr>
                              <w:r w:rsidRPr="001D5959"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  <w:sz w:val="56"/>
                                  <w:szCs w:val="56"/>
                                </w:rPr>
                                <w:t>Please Note</w:t>
                              </w:r>
                            </w:p>
                            <w:p w14:paraId="6D903B96" w14:textId="77777777" w:rsidR="008C486D" w:rsidRPr="008C486D" w:rsidRDefault="008C486D" w:rsidP="008C486D">
                              <w:pPr>
                                <w:spacing w:after="240" w:line="240" w:lineRule="auto"/>
                                <w:rPr>
                                  <w:rFonts w:asciiTheme="majorHAnsi" w:eastAsiaTheme="majorEastAsia" w:hAnsiTheme="majorHAnsi" w:cstheme="majorBidi"/>
                                  <w:color w:val="FF0000"/>
                                  <w:sz w:val="40"/>
                                  <w:szCs w:val="40"/>
                                </w:rPr>
                              </w:pPr>
                              <w:r w:rsidRPr="008C486D">
                                <w:rPr>
                                  <w:rFonts w:asciiTheme="majorHAnsi" w:eastAsiaTheme="majorEastAsia" w:hAnsiTheme="majorHAnsi" w:cstheme="majorBidi"/>
                                  <w:color w:val="FF0000"/>
                                  <w:sz w:val="40"/>
                                  <w:szCs w:val="40"/>
                                </w:rPr>
                                <w:t>Chronic Absenteeism</w:t>
                              </w:r>
                            </w:p>
                            <w:p w14:paraId="6D03718D" w14:textId="77777777" w:rsidR="001D5959" w:rsidRDefault="008C486D" w:rsidP="008C486D">
                              <w:pPr>
                                <w:spacing w:after="240" w:line="240" w:lineRule="auto"/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  <w:sz w:val="40"/>
                                  <w:szCs w:val="40"/>
                                </w:rPr>
                              </w:pPr>
                              <w:r w:rsidRPr="008C486D"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  <w:sz w:val="28"/>
                                  <w:szCs w:val="28"/>
                                </w:rPr>
                                <w:t>Includes all absences, excused and unexcused.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</w:p>
                            <w:p w14:paraId="00C0BB67" w14:textId="33F74F51" w:rsidR="008C486D" w:rsidRPr="001D5959" w:rsidRDefault="008C486D" w:rsidP="008C486D">
                              <w:pPr>
                                <w:spacing w:after="240" w:line="240" w:lineRule="auto"/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  <w:sz w:val="40"/>
                                  <w:szCs w:val="40"/>
                                </w:rPr>
                              </w:pPr>
                              <w:r w:rsidRPr="008C486D"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  <w:sz w:val="28"/>
                                  <w:szCs w:val="28"/>
                                </w:rPr>
                                <w:t>In Tennessee a student is chronically absent if they miss 10% o</w:t>
                              </w:r>
                              <w:r w:rsidR="00FA50F8"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  <w:sz w:val="28"/>
                                  <w:szCs w:val="28"/>
                                </w:rPr>
                                <w:t xml:space="preserve">r </w:t>
                              </w:r>
                              <w:r w:rsidRPr="008C486D"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  <w:sz w:val="28"/>
                                  <w:szCs w:val="28"/>
                                </w:rPr>
                                <w:t xml:space="preserve">more of the </w:t>
                              </w:r>
                              <w:r w:rsidR="00FA50F8"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  <w:sz w:val="28"/>
                                  <w:szCs w:val="28"/>
                                </w:rPr>
                                <w:t xml:space="preserve">scheduled </w:t>
                              </w:r>
                              <w:r w:rsidRPr="008C486D"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  <w:sz w:val="28"/>
                                  <w:szCs w:val="28"/>
                                </w:rPr>
                                <w:t>instructional days.</w:t>
                              </w:r>
                            </w:p>
                            <w:p w14:paraId="4A6A82D0" w14:textId="588C9D12" w:rsidR="008C486D" w:rsidRDefault="008C486D" w:rsidP="008C486D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FF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0000"/>
                                  <w:sz w:val="40"/>
                                  <w:szCs w:val="40"/>
                                </w:rPr>
                                <w:t>Truancy</w:t>
                              </w:r>
                            </w:p>
                            <w:p w14:paraId="59DC8EF9" w14:textId="31A365E8" w:rsidR="008C486D" w:rsidRDefault="008C486D" w:rsidP="008C486D">
                              <w:pPr>
                                <w:spacing w:after="240" w:line="240" w:lineRule="auto"/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  <w:sz w:val="28"/>
                                  <w:szCs w:val="28"/>
                                </w:rPr>
                              </w:pPr>
                              <w:r w:rsidRPr="008C486D"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  <w:sz w:val="28"/>
                                  <w:szCs w:val="28"/>
                                </w:rPr>
                                <w:t>Includes unexcused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  <w:sz w:val="28"/>
                                  <w:szCs w:val="28"/>
                                </w:rPr>
                                <w:t xml:space="preserve"> absences only.</w:t>
                              </w:r>
                            </w:p>
                            <w:p w14:paraId="7ED8F608" w14:textId="53670556" w:rsidR="008C486D" w:rsidRDefault="008C486D" w:rsidP="008C486D">
                              <w:pPr>
                                <w:spacing w:after="240" w:line="240" w:lineRule="auto"/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  <w:sz w:val="28"/>
                                  <w:szCs w:val="28"/>
                                </w:rPr>
                                <w:t>In Tennessee a student is truant when they accrue 5 unexcused absences.</w:t>
                              </w:r>
                            </w:p>
                            <w:p w14:paraId="19787C31" w14:textId="26949EAF" w:rsidR="001D5959" w:rsidRDefault="001D5959" w:rsidP="001D5959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1D5959">
                                <w:rPr>
                                  <w:rFonts w:asciiTheme="majorHAnsi" w:eastAsiaTheme="majorEastAsia" w:hAnsiTheme="majorHAnsi" w:cstheme="majorBidi"/>
                                  <w:color w:val="FF0000"/>
                                  <w:sz w:val="32"/>
                                  <w:szCs w:val="32"/>
                                </w:rPr>
                                <w:t>Student Attendance Review Team</w:t>
                              </w:r>
                            </w:p>
                            <w:p w14:paraId="49A96FF5" w14:textId="77777777" w:rsidR="00AE6162" w:rsidRDefault="001D5959" w:rsidP="001D5959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</w:rPr>
                              </w:pPr>
                              <w:r w:rsidRPr="001D5959"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</w:rPr>
                                <w:t>Parents will be invited to a SART meeting once a student accrues 5 or more unexcused absences.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</w:rPr>
                                <w:t xml:space="preserve">  </w:t>
                              </w:r>
                            </w:p>
                            <w:p w14:paraId="31B66034" w14:textId="6B6981E7" w:rsidR="001D5959" w:rsidRDefault="001D5959" w:rsidP="001D5959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</w:rPr>
                                <w:t>SART meetings are held every other Thursday</w:t>
                              </w:r>
                            </w:p>
                            <w:p w14:paraId="13F73940" w14:textId="6237405B" w:rsidR="00AE6162" w:rsidRDefault="00AE6162" w:rsidP="001D5959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</w:rPr>
                                <w:t>6</w:t>
                              </w:r>
                              <w:r w:rsidRPr="00AE6162"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</w:rPr>
                                <w:t xml:space="preserve"> grade 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</w:rPr>
                                <w:tab/>
                                <w:t>8:30-9:45 am</w:t>
                              </w:r>
                            </w:p>
                            <w:p w14:paraId="7D20A1AB" w14:textId="2CB977D7" w:rsidR="00AE6162" w:rsidRDefault="00AE6162" w:rsidP="001D5959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</w:rPr>
                                <w:t>7</w:t>
                              </w:r>
                              <w:r w:rsidRPr="00AE6162"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</w:rPr>
                                <w:t xml:space="preserve"> grade 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</w:rPr>
                                <w:tab/>
                                <w:t>10-11:15 am</w:t>
                              </w:r>
                            </w:p>
                            <w:p w14:paraId="793FACB4" w14:textId="6B9ACD0E" w:rsidR="00AE6162" w:rsidRDefault="00AE6162" w:rsidP="001D5959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</w:rPr>
                                <w:t>8</w:t>
                              </w:r>
                              <w:r w:rsidRPr="00AE6162"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</w:rPr>
                                <w:t xml:space="preserve"> grade 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</w:rPr>
                                <w:tab/>
                                <w:t>2- 3:15 pm</w:t>
                              </w:r>
                            </w:p>
                            <w:p w14:paraId="0B672341" w14:textId="08BCA984" w:rsidR="00AE6162" w:rsidRDefault="00AE6162" w:rsidP="001D5959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</w:rPr>
                                <w:t>These are the teachers</w:t>
                              </w:r>
                              <w:r w:rsidR="0014528C"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</w:rPr>
                                <w:t xml:space="preserve">’ 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</w:rPr>
                                <w:t>planning times.</w:t>
                              </w:r>
                            </w:p>
                            <w:p w14:paraId="23609D38" w14:textId="77777777" w:rsidR="00AE6162" w:rsidRPr="001D5959" w:rsidRDefault="00AE6162" w:rsidP="001D5959">
                              <w:pPr>
                                <w:rPr>
                                  <w:color w:val="0E2841" w:themeColor="text2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BC8FE9" w14:textId="77777777" w:rsidR="008C486D" w:rsidRDefault="008C486D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2A7F55" id="Group 67" o:spid="_x0000_s1026" style="position:absolute;left:0;text-align:left;margin-left:528.6pt;margin-top:19.2pt;width:252.6pt;height:727.25pt;z-index:251659264;mso-position-horizontal-relative:page;mso-position-vertical-relative:page" coordorigin="-2410,4132" coordsize="26447,90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">
                <v:rect id="AutoShape 14" o:spid="_x0000_s1027" style="position:absolute;left:-2410;top:4132;width:26265;height:68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" fillcolor="white [3212]" strokecolor="#737373 [1614]" strokeweight="1.25pt">
                  <v:textbox inset="14.4pt,36pt,14.4pt,5.76pt">
                    <w:txbxContent>
                      <w:p w14:paraId="02F65237" w14:textId="1F50751A" w:rsidR="008C486D" w:rsidRPr="001D5959" w:rsidRDefault="001D5959" w:rsidP="00915090">
                        <w:pPr>
                          <w:spacing w:after="240" w:line="240" w:lineRule="auto"/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  <w:sz w:val="56"/>
                            <w:szCs w:val="56"/>
                          </w:rPr>
                        </w:pPr>
                        <w:r w:rsidRPr="001D5959"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  <w:sz w:val="56"/>
                            <w:szCs w:val="56"/>
                          </w:rPr>
                          <w:t>Please Note</w:t>
                        </w:r>
                      </w:p>
                      <w:p w14:paraId="6D903B96" w14:textId="77777777" w:rsidR="008C486D" w:rsidRPr="008C486D" w:rsidRDefault="008C486D" w:rsidP="008C486D">
                        <w:pPr>
                          <w:spacing w:after="240" w:line="240" w:lineRule="auto"/>
                          <w:rPr>
                            <w:rFonts w:asciiTheme="majorHAnsi" w:eastAsiaTheme="majorEastAsia" w:hAnsiTheme="majorHAnsi" w:cstheme="majorBidi"/>
                            <w:color w:val="FF0000"/>
                            <w:sz w:val="40"/>
                            <w:szCs w:val="40"/>
                          </w:rPr>
                        </w:pPr>
                        <w:r w:rsidRPr="008C486D">
                          <w:rPr>
                            <w:rFonts w:asciiTheme="majorHAnsi" w:eastAsiaTheme="majorEastAsia" w:hAnsiTheme="majorHAnsi" w:cstheme="majorBidi"/>
                            <w:color w:val="FF0000"/>
                            <w:sz w:val="40"/>
                            <w:szCs w:val="40"/>
                          </w:rPr>
                          <w:t>Chronic Absenteeism</w:t>
                        </w:r>
                      </w:p>
                      <w:p w14:paraId="6D03718D" w14:textId="77777777" w:rsidR="001D5959" w:rsidRDefault="008C486D" w:rsidP="008C486D">
                        <w:pPr>
                          <w:spacing w:after="240" w:line="240" w:lineRule="auto"/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  <w:sz w:val="40"/>
                            <w:szCs w:val="40"/>
                          </w:rPr>
                        </w:pPr>
                        <w:r w:rsidRPr="008C486D"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  <w:sz w:val="28"/>
                            <w:szCs w:val="28"/>
                          </w:rPr>
                          <w:t>Includes all absences, excused and unexcused.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  <w:sz w:val="40"/>
                            <w:szCs w:val="40"/>
                          </w:rPr>
                          <w:t xml:space="preserve"> </w:t>
                        </w:r>
                      </w:p>
                      <w:p w14:paraId="00C0BB67" w14:textId="33F74F51" w:rsidR="008C486D" w:rsidRPr="001D5959" w:rsidRDefault="008C486D" w:rsidP="008C486D">
                        <w:pPr>
                          <w:spacing w:after="240" w:line="240" w:lineRule="auto"/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  <w:sz w:val="40"/>
                            <w:szCs w:val="40"/>
                          </w:rPr>
                        </w:pPr>
                        <w:r w:rsidRPr="008C486D"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  <w:sz w:val="28"/>
                            <w:szCs w:val="28"/>
                          </w:rPr>
                          <w:t>In Tennessee a student is chronically absent if they miss 10% o</w:t>
                        </w:r>
                        <w:r w:rsidR="00FA50F8"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  <w:sz w:val="28"/>
                            <w:szCs w:val="28"/>
                          </w:rPr>
                          <w:t xml:space="preserve">r </w:t>
                        </w:r>
                        <w:r w:rsidRPr="008C486D"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  <w:sz w:val="28"/>
                            <w:szCs w:val="28"/>
                          </w:rPr>
                          <w:t xml:space="preserve">more of the </w:t>
                        </w:r>
                        <w:r w:rsidR="00FA50F8"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  <w:sz w:val="28"/>
                            <w:szCs w:val="28"/>
                          </w:rPr>
                          <w:t xml:space="preserve">scheduled </w:t>
                        </w:r>
                        <w:r w:rsidRPr="008C486D"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  <w:sz w:val="28"/>
                            <w:szCs w:val="28"/>
                          </w:rPr>
                          <w:t>instructional days.</w:t>
                        </w:r>
                      </w:p>
                      <w:p w14:paraId="4A6A82D0" w14:textId="588C9D12" w:rsidR="008C486D" w:rsidRDefault="008C486D" w:rsidP="008C486D">
                        <w:pPr>
                          <w:rPr>
                            <w:rFonts w:asciiTheme="majorHAnsi" w:eastAsiaTheme="majorEastAsia" w:hAnsiTheme="majorHAnsi" w:cstheme="majorBidi"/>
                            <w:color w:val="FF0000"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FF0000"/>
                            <w:sz w:val="40"/>
                            <w:szCs w:val="40"/>
                          </w:rPr>
                          <w:t>Truancy</w:t>
                        </w:r>
                      </w:p>
                      <w:p w14:paraId="59DC8EF9" w14:textId="31A365E8" w:rsidR="008C486D" w:rsidRDefault="008C486D" w:rsidP="008C486D">
                        <w:pPr>
                          <w:spacing w:after="240" w:line="240" w:lineRule="auto"/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  <w:sz w:val="28"/>
                            <w:szCs w:val="28"/>
                          </w:rPr>
                        </w:pPr>
                        <w:r w:rsidRPr="008C486D"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  <w:sz w:val="28"/>
                            <w:szCs w:val="28"/>
                          </w:rPr>
                          <w:t>Includes unexcused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  <w:sz w:val="28"/>
                            <w:szCs w:val="28"/>
                          </w:rPr>
                          <w:t xml:space="preserve"> absences only.</w:t>
                        </w:r>
                      </w:p>
                      <w:p w14:paraId="7ED8F608" w14:textId="53670556" w:rsidR="008C486D" w:rsidRDefault="008C486D" w:rsidP="008C486D">
                        <w:pPr>
                          <w:spacing w:after="240" w:line="240" w:lineRule="auto"/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  <w:sz w:val="28"/>
                            <w:szCs w:val="28"/>
                          </w:rPr>
                          <w:t>In Tennessee a student is truant when they accrue 5 unexcused absences.</w:t>
                        </w:r>
                      </w:p>
                      <w:p w14:paraId="19787C31" w14:textId="26949EAF" w:rsidR="001D5959" w:rsidRDefault="001D5959" w:rsidP="001D5959">
                        <w:pPr>
                          <w:rPr>
                            <w:rFonts w:asciiTheme="majorHAnsi" w:eastAsiaTheme="majorEastAsia" w:hAnsiTheme="majorHAnsi" w:cstheme="majorBidi"/>
                            <w:color w:val="FF0000"/>
                            <w:sz w:val="32"/>
                            <w:szCs w:val="32"/>
                          </w:rPr>
                        </w:pPr>
                        <w:r w:rsidRPr="001D5959">
                          <w:rPr>
                            <w:rFonts w:asciiTheme="majorHAnsi" w:eastAsiaTheme="majorEastAsia" w:hAnsiTheme="majorHAnsi" w:cstheme="majorBidi"/>
                            <w:color w:val="FF0000"/>
                            <w:sz w:val="32"/>
                            <w:szCs w:val="32"/>
                          </w:rPr>
                          <w:t>Student Attendance Review Team</w:t>
                        </w:r>
                      </w:p>
                      <w:p w14:paraId="49A96FF5" w14:textId="77777777" w:rsidR="00AE6162" w:rsidRDefault="001D5959" w:rsidP="001D5959">
                        <w:pPr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</w:rPr>
                        </w:pPr>
                        <w:r w:rsidRPr="001D5959"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</w:rPr>
                          <w:t>Parents will be invited to a SART meeting once a student accrues 5 or more unexcused absences.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</w:rPr>
                          <w:t xml:space="preserve">  </w:t>
                        </w:r>
                      </w:p>
                      <w:p w14:paraId="31B66034" w14:textId="6B6981E7" w:rsidR="001D5959" w:rsidRDefault="001D5959" w:rsidP="001D5959">
                        <w:pPr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</w:rPr>
                          <w:t>SART meetings are held every other Thursday</w:t>
                        </w:r>
                      </w:p>
                      <w:p w14:paraId="13F73940" w14:textId="6237405B" w:rsidR="00AE6162" w:rsidRDefault="00AE6162" w:rsidP="001D5959">
                        <w:pPr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</w:rPr>
                          <w:t>6</w:t>
                        </w:r>
                        <w:r w:rsidRPr="00AE6162"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</w:rPr>
                          <w:t xml:space="preserve"> grade 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</w:rPr>
                          <w:tab/>
                          <w:t>8:30-9:45 am</w:t>
                        </w:r>
                      </w:p>
                      <w:p w14:paraId="7D20A1AB" w14:textId="2CB977D7" w:rsidR="00AE6162" w:rsidRDefault="00AE6162" w:rsidP="001D5959">
                        <w:pPr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</w:rPr>
                          <w:t>7</w:t>
                        </w:r>
                        <w:r w:rsidRPr="00AE6162"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</w:rPr>
                          <w:t xml:space="preserve"> grade 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</w:rPr>
                          <w:tab/>
                          <w:t>10-11:15 am</w:t>
                        </w:r>
                      </w:p>
                      <w:p w14:paraId="793FACB4" w14:textId="6B9ACD0E" w:rsidR="00AE6162" w:rsidRDefault="00AE6162" w:rsidP="001D5959">
                        <w:pPr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</w:rPr>
                          <w:t>8</w:t>
                        </w:r>
                        <w:r w:rsidRPr="00AE6162"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</w:rPr>
                          <w:t xml:space="preserve"> grade 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</w:rPr>
                          <w:tab/>
                          <w:t>2- 3:15 pm</w:t>
                        </w:r>
                      </w:p>
                      <w:p w14:paraId="0B672341" w14:textId="08BCA984" w:rsidR="00AE6162" w:rsidRDefault="00AE6162" w:rsidP="001D5959">
                        <w:pPr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</w:rPr>
                          <w:t>These are the teachers</w:t>
                        </w:r>
                        <w:r w:rsidR="0014528C"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</w:rPr>
                          <w:t xml:space="preserve">’ 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</w:rPr>
                          <w:t>planning times.</w:t>
                        </w:r>
                      </w:p>
                      <w:p w14:paraId="23609D38" w14:textId="77777777" w:rsidR="00AE6162" w:rsidRPr="001D5959" w:rsidRDefault="00AE6162" w:rsidP="001D5959">
                        <w:pPr>
                          <w:rPr>
                            <w:color w:val="0E2841" w:themeColor="text2"/>
                          </w:rPr>
                        </w:pPr>
                      </w:p>
                    </w:txbxContent>
                  </v:textbox>
                </v:rect>
                <v:rect id="Rectangle 214" o:spid="_x0000_s1028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" fillcolor="#156082 [3204]" stroked="f" strokeweight="1.5pt">
                  <v:textbox inset="14.4pt,14.4pt,14.4pt,28.8pt">
                    <w:txbxContent>
                      <w:p w14:paraId="55BC8FE9" w14:textId="77777777" w:rsidR="008C486D" w:rsidRDefault="008C486D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FA50F8" w:rsidRPr="00FA50F8">
        <w:rPr>
          <w:b/>
          <w:bCs/>
          <w:i/>
          <w:iCs/>
          <w:color w:val="156082" w:themeColor="accent1"/>
          <w:sz w:val="72"/>
          <w:szCs w:val="72"/>
        </w:rPr>
        <w:t>Kate Bond M</w:t>
      </w:r>
      <w:r w:rsidR="00FA50F8">
        <w:rPr>
          <w:b/>
          <w:bCs/>
          <w:i/>
          <w:iCs/>
          <w:color w:val="156082" w:themeColor="accent1"/>
          <w:sz w:val="72"/>
          <w:szCs w:val="72"/>
        </w:rPr>
        <w:t xml:space="preserve">iddle </w:t>
      </w:r>
      <w:r w:rsidR="00FA50F8" w:rsidRPr="00FA50F8">
        <w:rPr>
          <w:b/>
          <w:bCs/>
          <w:i/>
          <w:iCs/>
          <w:color w:val="156082" w:themeColor="accent1"/>
          <w:sz w:val="72"/>
          <w:szCs w:val="72"/>
        </w:rPr>
        <w:t>S</w:t>
      </w:r>
      <w:r w:rsidR="00FA50F8">
        <w:rPr>
          <w:b/>
          <w:bCs/>
          <w:i/>
          <w:iCs/>
          <w:color w:val="156082" w:themeColor="accent1"/>
          <w:sz w:val="72"/>
          <w:szCs w:val="72"/>
        </w:rPr>
        <w:t>chool</w:t>
      </w:r>
    </w:p>
    <w:p w14:paraId="3C9782A1" w14:textId="2F4A0013" w:rsidR="008C486D" w:rsidRPr="00915090" w:rsidRDefault="008C486D" w:rsidP="008C486D">
      <w:pPr>
        <w:jc w:val="center"/>
        <w:rPr>
          <w:b/>
          <w:bCs/>
          <w:i/>
          <w:iCs/>
          <w:color w:val="156082" w:themeColor="accent1"/>
          <w:sz w:val="36"/>
          <w:szCs w:val="36"/>
        </w:rPr>
      </w:pPr>
      <w:r w:rsidRPr="00915090">
        <w:rPr>
          <w:b/>
          <w:bCs/>
          <w:i/>
          <w:iCs/>
          <w:color w:val="156082" w:themeColor="accent1"/>
          <w:sz w:val="36"/>
          <w:szCs w:val="36"/>
        </w:rPr>
        <w:t>Attendance Matters</w:t>
      </w:r>
    </w:p>
    <w:p w14:paraId="6497C9B1" w14:textId="579DFC18" w:rsidR="00915090" w:rsidRDefault="008C486D" w:rsidP="00FA50F8">
      <w:r>
        <w:t>KBMS wants all Kodiaks to succeed in the classroom and beyond, but you can’t succeed if you don’t show up.</w:t>
      </w:r>
      <w:r w:rsidR="00FA50F8">
        <w:t xml:space="preserve">  </w:t>
      </w:r>
      <w:r>
        <w:t>Attendance is one of the best predictors of student success.  If students aren’t in class, they can’t pass</w:t>
      </w:r>
      <w:r w:rsidR="00F15949">
        <w:t>,</w:t>
      </w:r>
      <w:r>
        <w:t xml:space="preserve"> and they cannot grow academically, intellectually, socially, or emotionally.</w:t>
      </w:r>
      <w:r w:rsidR="00915090">
        <w:t xml:space="preserve">  We need every student at school every day.</w:t>
      </w:r>
    </w:p>
    <w:p w14:paraId="00A1582E" w14:textId="59C0B61F" w:rsidR="008C486D" w:rsidRDefault="00915090" w:rsidP="008C486D">
      <w:pPr>
        <w:jc w:val="center"/>
        <w:rPr>
          <w:b/>
          <w:bCs/>
          <w:i/>
          <w:iCs/>
          <w:color w:val="156082" w:themeColor="accent1"/>
          <w:sz w:val="36"/>
          <w:szCs w:val="36"/>
        </w:rPr>
      </w:pPr>
      <w:r>
        <w:rPr>
          <w:b/>
          <w:bCs/>
          <w:i/>
          <w:iCs/>
          <w:color w:val="156082" w:themeColor="accent1"/>
          <w:sz w:val="36"/>
          <w:szCs w:val="36"/>
        </w:rPr>
        <w:t>Reporting Absences</w:t>
      </w:r>
    </w:p>
    <w:p w14:paraId="153FDA19" w14:textId="39D0BFB7" w:rsidR="00915090" w:rsidRPr="00FA50F8" w:rsidRDefault="00915090" w:rsidP="00915090">
      <w:pPr>
        <w:rPr>
          <w:sz w:val="22"/>
          <w:szCs w:val="22"/>
        </w:rPr>
      </w:pPr>
      <w:r w:rsidRPr="00FA50F8">
        <w:rPr>
          <w:sz w:val="22"/>
          <w:szCs w:val="22"/>
        </w:rPr>
        <w:t>Parents may report absences through the PowerSchool Parent Portal. Simply login, navigate to the FORMS tab, and complete the Student Absence Form.</w:t>
      </w:r>
    </w:p>
    <w:p w14:paraId="70E3C8FB" w14:textId="08A6E8A5" w:rsidR="00915090" w:rsidRPr="00FA50F8" w:rsidRDefault="00915090" w:rsidP="00915090">
      <w:pPr>
        <w:rPr>
          <w:sz w:val="22"/>
          <w:szCs w:val="22"/>
        </w:rPr>
      </w:pPr>
      <w:r w:rsidRPr="00FA50F8">
        <w:rPr>
          <w:sz w:val="22"/>
          <w:szCs w:val="22"/>
        </w:rPr>
        <w:t xml:space="preserve">Your student may also drop off a handwritten note or doctor’s excuse in the front office.  </w:t>
      </w:r>
    </w:p>
    <w:p w14:paraId="25007B79" w14:textId="40588B03" w:rsidR="00915090" w:rsidRPr="00FA50F8" w:rsidRDefault="00915090" w:rsidP="00915090">
      <w:pPr>
        <w:rPr>
          <w:sz w:val="22"/>
          <w:szCs w:val="22"/>
        </w:rPr>
      </w:pPr>
      <w:r w:rsidRPr="00FA50F8">
        <w:rPr>
          <w:sz w:val="22"/>
          <w:szCs w:val="22"/>
        </w:rPr>
        <w:t xml:space="preserve">Absence notes must be received </w:t>
      </w:r>
      <w:r w:rsidR="00FA50F8" w:rsidRPr="00FA50F8">
        <w:rPr>
          <w:sz w:val="22"/>
          <w:szCs w:val="22"/>
        </w:rPr>
        <w:t>within</w:t>
      </w:r>
      <w:r w:rsidRPr="00FA50F8">
        <w:rPr>
          <w:sz w:val="22"/>
          <w:szCs w:val="22"/>
        </w:rPr>
        <w:t xml:space="preserve"> 48 hours of the student’s return to school.</w:t>
      </w:r>
    </w:p>
    <w:p w14:paraId="5873C179" w14:textId="39ABE5B1" w:rsidR="00915090" w:rsidRPr="001D5959" w:rsidRDefault="00915090" w:rsidP="00915090">
      <w:pPr>
        <w:rPr>
          <w:i/>
          <w:iCs/>
          <w:sz w:val="20"/>
          <w:szCs w:val="20"/>
        </w:rPr>
      </w:pPr>
      <w:r w:rsidRPr="001D5959">
        <w:rPr>
          <w:i/>
          <w:iCs/>
          <w:sz w:val="20"/>
          <w:szCs w:val="20"/>
        </w:rPr>
        <w:t>Ex.  A student was out Friday and retur</w:t>
      </w:r>
      <w:r w:rsidR="00F15949">
        <w:rPr>
          <w:i/>
          <w:iCs/>
          <w:sz w:val="20"/>
          <w:szCs w:val="20"/>
        </w:rPr>
        <w:t>ned</w:t>
      </w:r>
      <w:r w:rsidRPr="001D5959">
        <w:rPr>
          <w:i/>
          <w:iCs/>
          <w:sz w:val="20"/>
          <w:szCs w:val="20"/>
        </w:rPr>
        <w:t xml:space="preserve"> to school on Monday.  A note must be received in PowerSchool or the front office by Wednesday.</w:t>
      </w:r>
    </w:p>
    <w:p w14:paraId="5F658990" w14:textId="7C894BB5" w:rsidR="00915090" w:rsidRDefault="00915090" w:rsidP="00915090">
      <w:pPr>
        <w:jc w:val="center"/>
        <w:rPr>
          <w:b/>
          <w:bCs/>
          <w:i/>
          <w:iCs/>
          <w:color w:val="156082" w:themeColor="accent1"/>
          <w:sz w:val="36"/>
          <w:szCs w:val="36"/>
        </w:rPr>
      </w:pPr>
      <w:r>
        <w:rPr>
          <w:b/>
          <w:bCs/>
          <w:i/>
          <w:iCs/>
          <w:color w:val="156082" w:themeColor="accent1"/>
          <w:sz w:val="36"/>
          <w:szCs w:val="36"/>
        </w:rPr>
        <w:t>Tardies, Check-ins, and Check-outs</w:t>
      </w:r>
    </w:p>
    <w:p w14:paraId="06CBCBDB" w14:textId="7B2BDEC1" w:rsidR="00915090" w:rsidRPr="00FA50F8" w:rsidRDefault="001D5959" w:rsidP="00915090">
      <w:pPr>
        <w:rPr>
          <w:sz w:val="20"/>
          <w:szCs w:val="20"/>
        </w:rPr>
      </w:pPr>
      <w:r w:rsidRPr="00FA50F8">
        <w:rPr>
          <w:sz w:val="20"/>
          <w:szCs w:val="20"/>
        </w:rPr>
        <w:t>School starts at 8:15</w:t>
      </w:r>
      <w:r w:rsidR="00FA50F8" w:rsidRPr="00FA50F8">
        <w:rPr>
          <w:sz w:val="20"/>
          <w:szCs w:val="20"/>
        </w:rPr>
        <w:t xml:space="preserve"> AM</w:t>
      </w:r>
      <w:r w:rsidRPr="00FA50F8">
        <w:rPr>
          <w:sz w:val="20"/>
          <w:szCs w:val="20"/>
        </w:rPr>
        <w:t xml:space="preserve">.  Any student arriving after 8:25 must be accompanied by a parent to sign in.   </w:t>
      </w:r>
      <w:r w:rsidRPr="00FA50F8">
        <w:rPr>
          <w:b/>
          <w:bCs/>
          <w:i/>
          <w:iCs/>
          <w:sz w:val="20"/>
          <w:szCs w:val="20"/>
        </w:rPr>
        <w:t>Tardies count as partial absences.</w:t>
      </w:r>
    </w:p>
    <w:p w14:paraId="6ACCE422" w14:textId="59C6D2F8" w:rsidR="001D5959" w:rsidRPr="00FA50F8" w:rsidRDefault="001D5959" w:rsidP="00915090">
      <w:pPr>
        <w:rPr>
          <w:sz w:val="20"/>
          <w:szCs w:val="20"/>
        </w:rPr>
      </w:pPr>
      <w:r w:rsidRPr="00FA50F8">
        <w:rPr>
          <w:sz w:val="20"/>
          <w:szCs w:val="20"/>
        </w:rPr>
        <w:t xml:space="preserve">Please check </w:t>
      </w:r>
      <w:proofErr w:type="gramStart"/>
      <w:r w:rsidRPr="00FA50F8">
        <w:rPr>
          <w:sz w:val="20"/>
          <w:szCs w:val="20"/>
        </w:rPr>
        <w:t>your child in</w:t>
      </w:r>
      <w:proofErr w:type="gramEnd"/>
      <w:r w:rsidRPr="00FA50F8">
        <w:rPr>
          <w:sz w:val="20"/>
          <w:szCs w:val="20"/>
        </w:rPr>
        <w:t xml:space="preserve"> by 11:45</w:t>
      </w:r>
      <w:r w:rsidR="00FA50F8" w:rsidRPr="00FA50F8">
        <w:rPr>
          <w:sz w:val="20"/>
          <w:szCs w:val="20"/>
        </w:rPr>
        <w:t xml:space="preserve"> AM</w:t>
      </w:r>
      <w:r w:rsidRPr="00FA50F8">
        <w:rPr>
          <w:sz w:val="20"/>
          <w:szCs w:val="20"/>
        </w:rPr>
        <w:t xml:space="preserve"> and out after 11:45</w:t>
      </w:r>
      <w:r w:rsidR="00FA50F8" w:rsidRPr="00FA50F8">
        <w:rPr>
          <w:sz w:val="20"/>
          <w:szCs w:val="20"/>
        </w:rPr>
        <w:t xml:space="preserve"> AM</w:t>
      </w:r>
      <w:r w:rsidRPr="00FA50F8">
        <w:rPr>
          <w:sz w:val="20"/>
          <w:szCs w:val="20"/>
        </w:rPr>
        <w:t xml:space="preserve"> to get credit for the day. </w:t>
      </w:r>
    </w:p>
    <w:p w14:paraId="532FC4D8" w14:textId="0257D955" w:rsidR="00F15949" w:rsidRDefault="00F15949" w:rsidP="00915090">
      <w:pPr>
        <w:rPr>
          <w:b/>
          <w:bCs/>
          <w:i/>
          <w:iCs/>
          <w:sz w:val="20"/>
          <w:szCs w:val="20"/>
        </w:rPr>
      </w:pPr>
      <w:r>
        <w:rPr>
          <w:sz w:val="20"/>
          <w:szCs w:val="20"/>
        </w:rPr>
        <w:t>No check-outs after</w:t>
      </w:r>
      <w:r w:rsidR="00FA50F8" w:rsidRPr="00FA50F8">
        <w:rPr>
          <w:sz w:val="20"/>
          <w:szCs w:val="20"/>
        </w:rPr>
        <w:t xml:space="preserve"> 2:30 PM.</w:t>
      </w:r>
      <w:r>
        <w:rPr>
          <w:sz w:val="20"/>
          <w:szCs w:val="20"/>
        </w:rPr>
        <w:t xml:space="preserve">   </w:t>
      </w:r>
      <w:r w:rsidR="001D5959" w:rsidRPr="00FA50F8">
        <w:rPr>
          <w:b/>
          <w:bCs/>
          <w:i/>
          <w:iCs/>
          <w:sz w:val="20"/>
          <w:szCs w:val="20"/>
        </w:rPr>
        <w:t>Late check-ins and early check-outs count as partial absences.</w:t>
      </w:r>
    </w:p>
    <w:p w14:paraId="5B25D4D0" w14:textId="085903B1" w:rsidR="00F15949" w:rsidRPr="00F15949" w:rsidRDefault="00F15949" w:rsidP="00915090">
      <w:pPr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Our attendance </w:t>
      </w:r>
      <w:proofErr w:type="gramStart"/>
      <w:r>
        <w:rPr>
          <w:b/>
          <w:bCs/>
          <w:i/>
          <w:iCs/>
          <w:sz w:val="20"/>
          <w:szCs w:val="20"/>
        </w:rPr>
        <w:t>secretary  is</w:t>
      </w:r>
      <w:proofErr w:type="gramEnd"/>
      <w:r>
        <w:rPr>
          <w:b/>
          <w:bCs/>
          <w:i/>
          <w:iCs/>
          <w:sz w:val="20"/>
          <w:szCs w:val="20"/>
        </w:rPr>
        <w:t xml:space="preserve"> Carmen Gibson.  Please email her </w:t>
      </w:r>
      <w:proofErr w:type="gramStart"/>
      <w:r>
        <w:rPr>
          <w:b/>
          <w:bCs/>
          <w:i/>
          <w:iCs/>
          <w:sz w:val="20"/>
          <w:szCs w:val="20"/>
        </w:rPr>
        <w:t>at  WallaceCM@scsk12.org</w:t>
      </w:r>
      <w:proofErr w:type="gramEnd"/>
    </w:p>
    <w:sectPr w:rsidR="00F15949" w:rsidRPr="00F15949" w:rsidSect="008C486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6D"/>
    <w:rsid w:val="0014528C"/>
    <w:rsid w:val="001D5959"/>
    <w:rsid w:val="008C486D"/>
    <w:rsid w:val="00915090"/>
    <w:rsid w:val="00AE6162"/>
    <w:rsid w:val="00B702D8"/>
    <w:rsid w:val="00F15949"/>
    <w:rsid w:val="00FA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9BE61"/>
  <w15:chartTrackingRefBased/>
  <w15:docId w15:val="{4DDF2270-55A5-4097-995D-BBE6402B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48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4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48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48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48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48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48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48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48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8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48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48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48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48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48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48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48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48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48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4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8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48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4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48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48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48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8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48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48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Stokes</dc:creator>
  <cp:keywords/>
  <dc:description/>
  <cp:lastModifiedBy>Teresa Stokes</cp:lastModifiedBy>
  <cp:revision>1</cp:revision>
  <cp:lastPrinted>2025-08-20T20:55:00Z</cp:lastPrinted>
  <dcterms:created xsi:type="dcterms:W3CDTF">2025-08-20T15:35:00Z</dcterms:created>
  <dcterms:modified xsi:type="dcterms:W3CDTF">2025-08-20T20:56:00Z</dcterms:modified>
</cp:coreProperties>
</file>